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7b777dfe6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ALSTAD-RYGG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ALSTAD-RYGG HOLDING AS</w:t>
      </w:r>
    </w:p>
    <w:sectPr>
      <w:headerReference xmlns:r="http://schemas.openxmlformats.org/officeDocument/2006/relationships" w:type="default" r:id="Reb9f252ed9c9462a"/>
      <w:footerReference xmlns:r="http://schemas.openxmlformats.org/officeDocument/2006/relationships" w:type="default" r:id="R5b8aa9fbb849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ALSTAD-RYGG HOLDING AS   ·   Org.nr 917 910 049   ·   Gomperudgata 17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ALSTAD-RYGG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f252ed9c9462a" /><Relationship Type="http://schemas.openxmlformats.org/officeDocument/2006/relationships/footer" Target="/word/footer1.xml" Id="R5b8aa9fbb8494caa" /></Relationships>
</file>