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fc827a48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TRIPPEL-L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TRIPPEL-L AS</w:t>
      </w:r>
    </w:p>
    <w:sectPr>
      <w:headerReference xmlns:r="http://schemas.openxmlformats.org/officeDocument/2006/relationships" w:type="default" r:id="Rffe82436b6514258"/>
      <w:footerReference xmlns:r="http://schemas.openxmlformats.org/officeDocument/2006/relationships" w:type="default" r:id="R60c1438b461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TRIPPEL-L AS   ·   Org.nr 917 933 294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82436b6514258" /><Relationship Type="http://schemas.openxmlformats.org/officeDocument/2006/relationships/footer" Target="/word/footer1.xml" Id="R60c1438b46114f5e" /></Relationships>
</file>