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ae4e629c7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NOBEL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PARTNERS AS</w:t>
      </w:r>
    </w:p>
    <w:sectPr>
      <w:headerReference xmlns:r="http://schemas.openxmlformats.org/officeDocument/2006/relationships" w:type="default" r:id="R01efa3db57dd49ca"/>
      <w:footerReference xmlns:r="http://schemas.openxmlformats.org/officeDocument/2006/relationships" w:type="default" r:id="Rea79eaacf865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PARTNERS AS   ·   Org.nr 917 961 522   ·   c/o Holmenfellesskapet,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fa3db57dd49ca" /><Relationship Type="http://schemas.openxmlformats.org/officeDocument/2006/relationships/footer" Target="/word/footer1.xml" Id="Rea79eaacf8654990" /></Relationships>
</file>