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9025e9863740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FAGBLIKK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FAGBLIKK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4d14df4de84eb6"/>
      <w:footerReference xmlns:r="http://schemas.openxmlformats.org/officeDocument/2006/relationships" w:type="default" r:id="R09a729b4c3214b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FAGBLIKK AS   ·   Org.nr 917 963 673   ·   Enenvegen 2A   ·   6416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FAGBLIKK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4d14df4de84eb6" /><Relationship Type="http://schemas.openxmlformats.org/officeDocument/2006/relationships/footer" Target="/word/footer1.xml" Id="R09a729b4c3214bf4" /></Relationships>
</file>