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7f59e2824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ABICON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ABICON GRUPPEN AS</w:t>
      </w:r>
    </w:p>
    <w:sectPr>
      <w:headerReference xmlns:r="http://schemas.openxmlformats.org/officeDocument/2006/relationships" w:type="default" r:id="R1eacebe8d8be41b4"/>
      <w:footerReference xmlns:r="http://schemas.openxmlformats.org/officeDocument/2006/relationships" w:type="default" r:id="Rd9aaf8c85b08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ABICON GRUPPEN AS   ·   Org.nr 917 981 655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ABICON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cebe8d8be41b4" /><Relationship Type="http://schemas.openxmlformats.org/officeDocument/2006/relationships/footer" Target="/word/footer1.xml" Id="Rd9aaf8c85b084c8d" /></Relationships>
</file>