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b995307e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FPG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FPG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fd62e70a746eb"/>
      <w:footerReference xmlns:r="http://schemas.openxmlformats.org/officeDocument/2006/relationships" w:type="default" r:id="R025ac2659b70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FPG INVEST AS   ·   Org.nr 917 983 054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fd62e70a746eb" /><Relationship Type="http://schemas.openxmlformats.org/officeDocument/2006/relationships/footer" Target="/word/footer1.xml" Id="R025ac2659b704afa" /></Relationships>
</file>