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f4104635a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KAST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FINANS AS</w:t>
      </w:r>
    </w:p>
    <w:sectPr>
      <w:headerReference xmlns:r="http://schemas.openxmlformats.org/officeDocument/2006/relationships" w:type="default" r:id="R04c6a74dd2f64f86"/>
      <w:footerReference xmlns:r="http://schemas.openxmlformats.org/officeDocument/2006/relationships" w:type="default" r:id="Ra7ce0af965a7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FINANS AS   ·   Org.nr 918 083 766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6a74dd2f64f86" /><Relationship Type="http://schemas.openxmlformats.org/officeDocument/2006/relationships/footer" Target="/word/footer1.xml" Id="Ra7ce0af965a74530" /></Relationships>
</file>