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0cd28143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FINANS AS</w:t>
      </w:r>
    </w:p>
    <w:sectPr>
      <w:headerReference xmlns:r="http://schemas.openxmlformats.org/officeDocument/2006/relationships" w:type="default" r:id="R3f167fb0bde9431d"/>
      <w:footerReference xmlns:r="http://schemas.openxmlformats.org/officeDocument/2006/relationships" w:type="default" r:id="Rb63132873bb0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67fb0bde9431d" /><Relationship Type="http://schemas.openxmlformats.org/officeDocument/2006/relationships/footer" Target="/word/footer1.xml" Id="Rb63132873bb04582" /></Relationships>
</file>