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ec5664ac2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R-L INVEST AS</w:t>
      </w:r>
    </w:p>
    <w:sectPr>
      <w:headerReference xmlns:r="http://schemas.openxmlformats.org/officeDocument/2006/relationships" w:type="default" r:id="R1f33c5e717294a9f"/>
      <w:footerReference xmlns:r="http://schemas.openxmlformats.org/officeDocument/2006/relationships" w:type="default" r:id="Rc6b04fac0f25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R-L INVEST AS   ·   Org.nr 918 103 422   ·   Svegeskogen 3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3c5e717294a9f" /><Relationship Type="http://schemas.openxmlformats.org/officeDocument/2006/relationships/footer" Target="/word/footer1.xml" Id="Rc6b04fac0f25436e" /></Relationships>
</file>