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423ccd51c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R-L INVEST AS</w:t>
      </w:r>
    </w:p>
    <w:sectPr>
      <w:headerReference xmlns:r="http://schemas.openxmlformats.org/officeDocument/2006/relationships" w:type="default" r:id="Rb2d80d037e9c4bf2"/>
      <w:footerReference xmlns:r="http://schemas.openxmlformats.org/officeDocument/2006/relationships" w:type="default" r:id="R7eed65a597dc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R-L INVEST AS   ·   Org.nr 918 103 422   ·   Svegeskogen 3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80d037e9c4bf2" /><Relationship Type="http://schemas.openxmlformats.org/officeDocument/2006/relationships/footer" Target="/word/footer1.xml" Id="R7eed65a597dc40ab" /></Relationships>
</file>