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3dbdd42f8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RUNE HOLDING AS</w:t>
      </w:r>
    </w:p>
    <w:sectPr>
      <w:headerReference xmlns:r="http://schemas.openxmlformats.org/officeDocument/2006/relationships" w:type="default" r:id="Ra36457c45c7b4dce"/>
      <w:footerReference xmlns:r="http://schemas.openxmlformats.org/officeDocument/2006/relationships" w:type="default" r:id="R49dcda5dbe4a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57c45c7b4dce" /><Relationship Type="http://schemas.openxmlformats.org/officeDocument/2006/relationships/footer" Target="/word/footer1.xml" Id="R49dcda5dbe4a45fa" /></Relationships>
</file>