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738e6ca78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DATENDO AS</w:t>
      </w:r>
    </w:p>
    <w:sectPr>
      <w:headerReference xmlns:r="http://schemas.openxmlformats.org/officeDocument/2006/relationships" w:type="default" r:id="R0ef576a46f3d4151"/>
      <w:footerReference xmlns:r="http://schemas.openxmlformats.org/officeDocument/2006/relationships" w:type="default" r:id="R654eac53ed6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DATENDO AS   ·   Org.nr 918 182 403   ·   Strandveien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DATENDO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576a46f3d4151" /><Relationship Type="http://schemas.openxmlformats.org/officeDocument/2006/relationships/footer" Target="/word/footer1.xml" Id="R654eac53ed6a46ff" /></Relationships>
</file>