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d4dd3d80d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MATBUA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MATBUA EIENDOM AS</w:t>
      </w:r>
    </w:p>
    <w:sectPr>
      <w:headerReference xmlns:r="http://schemas.openxmlformats.org/officeDocument/2006/relationships" w:type="default" r:id="Ra205137012fc4542"/>
      <w:footerReference xmlns:r="http://schemas.openxmlformats.org/officeDocument/2006/relationships" w:type="default" r:id="Rb948aade20de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MATBUA EIENDOM AS   ·   Org.nr 918 184 740   ·   Storg 1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MATBUA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5137012fc4542" /><Relationship Type="http://schemas.openxmlformats.org/officeDocument/2006/relationships/footer" Target="/word/footer1.xml" Id="Rb948aade20de4290" /></Relationships>
</file>