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846a78d32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NORDSVEEN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NORDSVEEN INVEST AS</w:t>
      </w:r>
    </w:p>
    <w:sectPr>
      <w:headerReference xmlns:r="http://schemas.openxmlformats.org/officeDocument/2006/relationships" w:type="default" r:id="Re464705293c646db"/>
      <w:footerReference xmlns:r="http://schemas.openxmlformats.org/officeDocument/2006/relationships" w:type="default" r:id="R0c5f13e37178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NORDSVEEN INVEST AS   ·   Org.nr 918 199 209   ·   Strandvegen 14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NORDSVEEN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4705293c646db" /><Relationship Type="http://schemas.openxmlformats.org/officeDocument/2006/relationships/footer" Target="/word/footer1.xml" Id="R0c5f13e371784e3c" /></Relationships>
</file>