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5dc509635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NORDSVEEN INVEST AS</w:t>
      </w:r>
    </w:p>
    <w:sectPr>
      <w:headerReference xmlns:r="http://schemas.openxmlformats.org/officeDocument/2006/relationships" w:type="default" r:id="Rb3e02ee4d6da4651"/>
      <w:footerReference xmlns:r="http://schemas.openxmlformats.org/officeDocument/2006/relationships" w:type="default" r:id="Rd7b583a31253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NORDSVEEN INVEST AS   ·   Org.nr 918 199 209   ·   Strandvegen 14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NORDSVEEN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02ee4d6da4651" /><Relationship Type="http://schemas.openxmlformats.org/officeDocument/2006/relationships/footer" Target="/word/footer1.xml" Id="Rd7b583a312534d82" /></Relationships>
</file>