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f5dd4796d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NAMO AS</w:t>
      </w:r>
    </w:p>
    <w:sectPr>
      <w:headerReference xmlns:r="http://schemas.openxmlformats.org/officeDocument/2006/relationships" w:type="default" r:id="R629cf86936aa4c65"/>
      <w:footerReference xmlns:r="http://schemas.openxmlformats.org/officeDocument/2006/relationships" w:type="default" r:id="R38283b722fd8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NAMO AS   ·   Org.nr 918 267 557   ·   Eidsbakkadn 18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cf86936aa4c65" /><Relationship Type="http://schemas.openxmlformats.org/officeDocument/2006/relationships/footer" Target="/word/footer1.xml" Id="R38283b722fd84ec4" /></Relationships>
</file>