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ef2be1627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ARKOCONSULT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ARKOCONSULT AS</w:t>
      </w:r>
    </w:p>
    <w:sectPr>
      <w:headerReference xmlns:r="http://schemas.openxmlformats.org/officeDocument/2006/relationships" w:type="default" r:id="Rb087aadff6084121"/>
      <w:footerReference xmlns:r="http://schemas.openxmlformats.org/officeDocument/2006/relationships" w:type="default" r:id="Rbe5a4caba3a5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ARKOCONSULT AS   ·   Org.nr 918 269 665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7aadff6084121" /><Relationship Type="http://schemas.openxmlformats.org/officeDocument/2006/relationships/footer" Target="/word/footer1.xml" Id="Rbe5a4caba3a544e7" /></Relationships>
</file>