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9063c421944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FURULUND MASKIN AS</w:t>
      </w:r>
    </w:p>
    <w:sectPr>
      <w:headerReference xmlns:r="http://schemas.openxmlformats.org/officeDocument/2006/relationships" w:type="default" r:id="Rbfbd90bf1edd492c"/>
      <w:footerReference xmlns:r="http://schemas.openxmlformats.org/officeDocument/2006/relationships" w:type="default" r:id="R05ee1e589199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FURULUND MASKIN AS   ·   Org.nr 918 272 402   ·   Kileveien 77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FURULUND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d90bf1edd492c" /><Relationship Type="http://schemas.openxmlformats.org/officeDocument/2006/relationships/footer" Target="/word/footer1.xml" Id="R05ee1e5891994980" /></Relationships>
</file>