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62641e5bab44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FURULUND MASKIN AS</w:t>
      </w:r>
    </w:p>
    <w:sectPr>
      <w:headerReference xmlns:r="http://schemas.openxmlformats.org/officeDocument/2006/relationships" w:type="default" r:id="Rdd7ae52943c84c29"/>
      <w:footerReference xmlns:r="http://schemas.openxmlformats.org/officeDocument/2006/relationships" w:type="default" r:id="Rce974dcc6b21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FURULUND MASKIN AS   ·   Org.nr 918 272 402   ·   Kileveien 77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FURULUND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ae52943c84c29" /><Relationship Type="http://schemas.openxmlformats.org/officeDocument/2006/relationships/footer" Target="/word/footer1.xml" Id="Rce974dcc6b214bab" /></Relationships>
</file>