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703c47631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JEKTEVIKA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JEKTEVIKA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55acee24a42e1"/>
      <w:footerReference xmlns:r="http://schemas.openxmlformats.org/officeDocument/2006/relationships" w:type="default" r:id="Rb083861a4061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EIENDOM AS   ·   Org.nr 918 272 801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55acee24a42e1" /><Relationship Type="http://schemas.openxmlformats.org/officeDocument/2006/relationships/footer" Target="/word/footer1.xml" Id="Rb083861a40614e9a" /></Relationships>
</file>