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2863f75de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ce6fa7adb8e34d7c"/>
      <w:footerReference xmlns:r="http://schemas.openxmlformats.org/officeDocument/2006/relationships" w:type="default" r:id="R0b8e85d8364a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fa7adb8e34d7c" /><Relationship Type="http://schemas.openxmlformats.org/officeDocument/2006/relationships/footer" Target="/word/footer1.xml" Id="R0b8e85d8364a49ba" /></Relationships>
</file>