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06b5ec4c7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91574b49e49cb"/>
      <w:footerReference xmlns:r="http://schemas.openxmlformats.org/officeDocument/2006/relationships" w:type="default" r:id="R630eb2de1e80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BYGGIA AS   ·   Org.nr 918 287 833   ·   Bruseveien 14A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91574b49e49cb" /><Relationship Type="http://schemas.openxmlformats.org/officeDocument/2006/relationships/footer" Target="/word/footer1.xml" Id="R630eb2de1e804124" /></Relationships>
</file>