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290102d18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Nodeland,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TROND FINSÅDAL AS</w:t>
      </w:r>
    </w:p>
    <w:sectPr>
      <w:headerReference xmlns:r="http://schemas.openxmlformats.org/officeDocument/2006/relationships" w:type="default" r:id="Rb954baa0dbe841f6"/>
      <w:footerReference xmlns:r="http://schemas.openxmlformats.org/officeDocument/2006/relationships" w:type="default" r:id="R07356473a268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TROND FINSÅDAL AS   ·   Org.nr 918 296 166   ·   Songdalsvegen 211   ·   4645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TROND FINSÅDAL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4baa0dbe841f6" /><Relationship Type="http://schemas.openxmlformats.org/officeDocument/2006/relationships/footer" Target="/word/footer1.xml" Id="R07356473a2684dbe" /></Relationships>
</file>