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739b9c8b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SÆTERLID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SÆTERLID HOLDING AS</w:t>
      </w:r>
    </w:p>
    <w:sectPr>
      <w:headerReference xmlns:r="http://schemas.openxmlformats.org/officeDocument/2006/relationships" w:type="default" r:id="R2ba83cdc660c45cb"/>
      <w:footerReference xmlns:r="http://schemas.openxmlformats.org/officeDocument/2006/relationships" w:type="default" r:id="Ra369b3f185a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SÆTERLID HOLDING AS   ·   Org.nr 918 315 470   ·   Kvalvika 28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83cdc660c45cb" /><Relationship Type="http://schemas.openxmlformats.org/officeDocument/2006/relationships/footer" Target="/word/footer1.xml" Id="Ra369b3f185ab4989" /></Relationships>
</file>