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eb48f159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REGNSKAP AS</w:t>
      </w:r>
    </w:p>
    <w:sectPr>
      <w:headerReference xmlns:r="http://schemas.openxmlformats.org/officeDocument/2006/relationships" w:type="default" r:id="R912268c71c814fd2"/>
      <w:footerReference xmlns:r="http://schemas.openxmlformats.org/officeDocument/2006/relationships" w:type="default" r:id="Ra6894852c7ae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268c71c814fd2" /><Relationship Type="http://schemas.openxmlformats.org/officeDocument/2006/relationships/footer" Target="/word/footer1.xml" Id="Ra6894852c7ae4331" /></Relationships>
</file>