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57dcaa038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KENNETH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INVEST AS</w:t>
      </w:r>
    </w:p>
    <w:sectPr>
      <w:headerReference xmlns:r="http://schemas.openxmlformats.org/officeDocument/2006/relationships" w:type="default" r:id="R2b7cbad50db049ce"/>
      <w:footerReference xmlns:r="http://schemas.openxmlformats.org/officeDocument/2006/relationships" w:type="default" r:id="R34a2be5aef73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INVEST AS   ·   Org.nr 918 469 524   ·   Bydalssløyfen 43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cbad50db049ce" /><Relationship Type="http://schemas.openxmlformats.org/officeDocument/2006/relationships/footer" Target="/word/footer1.xml" Id="R34a2be5aef734cbb" /></Relationships>
</file>