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4222218a2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 RØR AS</w:t>
      </w:r>
    </w:p>
    <w:sectPr>
      <w:headerReference xmlns:r="http://schemas.openxmlformats.org/officeDocument/2006/relationships" w:type="default" r:id="R73c4d897c49e4fe5"/>
      <w:footerReference xmlns:r="http://schemas.openxmlformats.org/officeDocument/2006/relationships" w:type="default" r:id="R9b2ec56604e3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 RØR AS   ·   Org.nr 918 537 503   ·   Kleivåsen 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4d897c49e4fe5" /><Relationship Type="http://schemas.openxmlformats.org/officeDocument/2006/relationships/footer" Target="/word/footer1.xml" Id="R9b2ec56604e3431d" /></Relationships>
</file>