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e96df2cf44a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 I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 BYGG AS</w:t>
      </w:r>
    </w:p>
    <w:sectPr>
      <w:headerReference xmlns:r="http://schemas.openxmlformats.org/officeDocument/2006/relationships" w:type="default" r:id="Re266e981499d4a09"/>
      <w:footerReference xmlns:r="http://schemas.openxmlformats.org/officeDocument/2006/relationships" w:type="default" r:id="R94a0533333b947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 BYGG AS   ·   Org.nr 918 545 980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6e981499d4a09" /><Relationship Type="http://schemas.openxmlformats.org/officeDocument/2006/relationships/footer" Target="/word/footer1.xml" Id="R94a0533333b947e7" /></Relationships>
</file>