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9b0f33903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NERDAL ENTREPRENØR AS</w:t>
      </w:r>
    </w:p>
    <w:sectPr>
      <w:headerReference xmlns:r="http://schemas.openxmlformats.org/officeDocument/2006/relationships" w:type="default" r:id="R9a5ba45edb674269"/>
      <w:footerReference xmlns:r="http://schemas.openxmlformats.org/officeDocument/2006/relationships" w:type="default" r:id="R0c1d5efdbacb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NERDAL ENTREPRENØR AS   ·   Org.nr 918 553 428   ·   Dalsbygda 196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ba45edb674269" /><Relationship Type="http://schemas.openxmlformats.org/officeDocument/2006/relationships/footer" Target="/word/footer1.xml" Id="R0c1d5efdbacb4773" /></Relationships>
</file>