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f46a1d52645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RØRLEGGER JOHNY OLSEN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 JOHNY OLSEN AS</w:t>
      </w:r>
    </w:p>
    <w:sectPr>
      <w:headerReference xmlns:r="http://schemas.openxmlformats.org/officeDocument/2006/relationships" w:type="default" r:id="Rc3bf8a2ba6b04e38"/>
      <w:footerReference xmlns:r="http://schemas.openxmlformats.org/officeDocument/2006/relationships" w:type="default" r:id="Rd37ac102199f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 JOHNY OLSEN AS   ·   Org.nr 918 577 726   ·   Gamle Kjelsåsvei 41B   ·   0492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 JOHNY OLSEN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f8a2ba6b04e38" /><Relationship Type="http://schemas.openxmlformats.org/officeDocument/2006/relationships/footer" Target="/word/footer1.xml" Id="Rd37ac102199f40f7" /></Relationships>
</file>