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471ed99c8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JOHNY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JOHNY OLSEN AS</w:t>
      </w:r>
    </w:p>
    <w:sectPr>
      <w:headerReference xmlns:r="http://schemas.openxmlformats.org/officeDocument/2006/relationships" w:type="default" r:id="R089750f168b64d16"/>
      <w:footerReference xmlns:r="http://schemas.openxmlformats.org/officeDocument/2006/relationships" w:type="default" r:id="R1eeb595b4cd2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JOHNY OLSEN AS   ·   Org.nr 918 577 726   ·   Gamle Kjelsåsvei 41B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JOHNY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50f168b64d16" /><Relationship Type="http://schemas.openxmlformats.org/officeDocument/2006/relationships/footer" Target="/word/footer1.xml" Id="R1eeb595b4cd2423f" /></Relationships>
</file>