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ec3aa6570340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JOHNY OLSEN AS</w:t>
      </w:r>
    </w:p>
    <w:sectPr>
      <w:headerReference xmlns:r="http://schemas.openxmlformats.org/officeDocument/2006/relationships" w:type="default" r:id="R9f292049d5124aa3"/>
      <w:footerReference xmlns:r="http://schemas.openxmlformats.org/officeDocument/2006/relationships" w:type="default" r:id="Rf3da95562fd5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JOHNY OLSEN AS   ·   Org.nr 918 577 726   ·   Gamle Kjelsåsvei 41B   ·   0492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JOHNY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292049d5124aa3" /><Relationship Type="http://schemas.openxmlformats.org/officeDocument/2006/relationships/footer" Target="/word/footer1.xml" Id="Rf3da95562fd54752" /></Relationships>
</file>