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cdbe4f2f9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ØKLAND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ØKLAND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ff3807e014c66"/>
      <w:footerReference xmlns:r="http://schemas.openxmlformats.org/officeDocument/2006/relationships" w:type="default" r:id="R2cb365cc1c72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ØKLAND INVEST AS   ·   Org.nr 918 614 982   ·   Nedre Økland 3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ØKLAND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ff3807e014c66" /><Relationship Type="http://schemas.openxmlformats.org/officeDocument/2006/relationships/footer" Target="/word/footer1.xml" Id="R2cb365cc1c724271" /></Relationships>
</file>