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0452d272f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ENERGO AS</w:t>
      </w:r>
    </w:p>
    <w:sectPr>
      <w:headerReference xmlns:r="http://schemas.openxmlformats.org/officeDocument/2006/relationships" w:type="default" r:id="R16b073be772640cb"/>
      <w:footerReference xmlns:r="http://schemas.openxmlformats.org/officeDocument/2006/relationships" w:type="default" r:id="Re4c9c5aaf5e3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ENERGO AS   ·   Org.nr 918 616 462   ·   General Ruges vei 4E   ·   4309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073be772640cb" /><Relationship Type="http://schemas.openxmlformats.org/officeDocument/2006/relationships/footer" Target="/word/footer1.xml" Id="Re4c9c5aaf5e344d2" /></Relationships>
</file>