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6a74b0fe4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RUMALI HOLDING AS</w:t>
      </w:r>
    </w:p>
    <w:sectPr>
      <w:headerReference xmlns:r="http://schemas.openxmlformats.org/officeDocument/2006/relationships" w:type="default" r:id="R754e579a95334573"/>
      <w:footerReference xmlns:r="http://schemas.openxmlformats.org/officeDocument/2006/relationships" w:type="default" r:id="Rc4c6c9f715e9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RUMALI HOLDING AS   ·   Org.nr 918 645 462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RUMALI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e579a95334573" /><Relationship Type="http://schemas.openxmlformats.org/officeDocument/2006/relationships/footer" Target="/word/footer1.xml" Id="Rc4c6c9f715e94db3" /></Relationships>
</file>