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b34fd0242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ELTERA SKAGERRAK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ELTERA SKAGERRAK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b19c157fb496f"/>
      <w:footerReference xmlns:r="http://schemas.openxmlformats.org/officeDocument/2006/relationships" w:type="default" r:id="R96c7e480584b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ELTERA SKAGERRAK AS   ·   Org.nr 918 672 567   ·   Vipevegen 51F   ·   3917 PORSGRUNN   ·   Tlf. 90 54 01 00   ·   post@eltera.no   ·   www.eltera.no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ELTERA SKAGERRAK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b19c157fb496f" /><Relationship Type="http://schemas.openxmlformats.org/officeDocument/2006/relationships/footer" Target="/word/footer1.xml" Id="R96c7e480584b4e08" /></Relationships>
</file>