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f8c7c4746541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Nesbyen,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AGROSERVICE AS</w:t>
      </w:r>
    </w:p>
    <w:sectPr>
      <w:headerReference xmlns:r="http://schemas.openxmlformats.org/officeDocument/2006/relationships" w:type="default" r:id="R1999c15526b44c41"/>
      <w:footerReference xmlns:r="http://schemas.openxmlformats.org/officeDocument/2006/relationships" w:type="default" r:id="Rb7608b631d8847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AGROSERVICE AS   ·   Org.nr 918 685 162   ·   Nesmoen 48   ·   3540 NESBYEN   ·   ohs@agroservice.no   ·   www.agroservice.no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AGROSERVICE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99c15526b44c41" /><Relationship Type="http://schemas.openxmlformats.org/officeDocument/2006/relationships/footer" Target="/word/footer1.xml" Id="Rb7608b631d88477a" /></Relationships>
</file>