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f764aebb843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DERBITAK MALCO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DERBITAK MALCO AS</w:t>
      </w:r>
    </w:p>
    <w:sectPr>
      <w:headerReference xmlns:r="http://schemas.openxmlformats.org/officeDocument/2006/relationships" w:type="default" r:id="R2e2818e91b374237"/>
      <w:footerReference xmlns:r="http://schemas.openxmlformats.org/officeDocument/2006/relationships" w:type="default" r:id="R29f50cc4ca5b44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DERBITAK MALCO AS   ·   Org.nr 918 750 592   ·   Skibåsen 44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DERBITAK MALCO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818e91b374237" /><Relationship Type="http://schemas.openxmlformats.org/officeDocument/2006/relationships/footer" Target="/word/footer1.xml" Id="R29f50cc4ca5b4432" /></Relationships>
</file>