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cbcc9c72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EIENDOMSDRIFT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EIENDOMSDRIFT AS</w:t>
      </w:r>
    </w:p>
    <w:sectPr>
      <w:headerReference xmlns:r="http://schemas.openxmlformats.org/officeDocument/2006/relationships" w:type="default" r:id="R20f56f90abec4cce"/>
      <w:footerReference xmlns:r="http://schemas.openxmlformats.org/officeDocument/2006/relationships" w:type="default" r:id="R42199cada75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EIENDOMSDRIFT AS   ·   Org.nr 918 751 998   ·   Topasveien 3A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6f90abec4cce" /><Relationship Type="http://schemas.openxmlformats.org/officeDocument/2006/relationships/footer" Target="/word/footer1.xml" Id="R42199cada7504d69" /></Relationships>
</file>