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9a365857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NORSK-BYGG AS</w:t>
      </w:r>
    </w:p>
    <w:sectPr>
      <w:headerReference xmlns:r="http://schemas.openxmlformats.org/officeDocument/2006/relationships" w:type="default" r:id="R145e5faa3a2e4e3c"/>
      <w:footerReference xmlns:r="http://schemas.openxmlformats.org/officeDocument/2006/relationships" w:type="default" r:id="R81633b0af46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NORSK-BYGG AS   ·   Org.nr 918 753 133   ·   Libøvegen 132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5faa3a2e4e3c" /><Relationship Type="http://schemas.openxmlformats.org/officeDocument/2006/relationships/footer" Target="/word/footer1.xml" Id="R81633b0af46741a7" /></Relationships>
</file>