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0e846f90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ENTREPRENØRSERVICE AS</w:t>
      </w:r>
    </w:p>
    <w:sectPr>
      <w:headerReference xmlns:r="http://schemas.openxmlformats.org/officeDocument/2006/relationships" w:type="default" r:id="R1837b1fb7bef400f"/>
      <w:footerReference xmlns:r="http://schemas.openxmlformats.org/officeDocument/2006/relationships" w:type="default" r:id="Rfce60c6b105c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ENTREPRENØRSERVICE AS   ·   Org.nr 918 768 262   ·   Kranveien 53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7b1fb7bef400f" /><Relationship Type="http://schemas.openxmlformats.org/officeDocument/2006/relationships/footer" Target="/word/footer1.xml" Id="Rfce60c6b105c4e0e" /></Relationships>
</file>