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739765ca648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HEIBL ENTREPRENØR AS</w:t>
      </w:r>
    </w:p>
    <w:sectPr>
      <w:headerReference xmlns:r="http://schemas.openxmlformats.org/officeDocument/2006/relationships" w:type="default" r:id="R171f74fd6f774168"/>
      <w:footerReference xmlns:r="http://schemas.openxmlformats.org/officeDocument/2006/relationships" w:type="default" r:id="R3262e0aba3334b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HEIBL ENTREPRENØR AS   ·   Org.nr 918 773 096   ·   Øyfjellvegen 2022   ·   3864 RAULAND   ·   heiblentreprenor@gmail.com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HEIBL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1f74fd6f774168" /><Relationship Type="http://schemas.openxmlformats.org/officeDocument/2006/relationships/footer" Target="/word/footer1.xml" Id="R3262e0aba3334bd7" /></Relationships>
</file>