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54bae3f6f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CAPITAL AS</w:t>
      </w:r>
    </w:p>
    <w:sectPr>
      <w:headerReference xmlns:r="http://schemas.openxmlformats.org/officeDocument/2006/relationships" w:type="default" r:id="R2495c739895149cc"/>
      <w:footerReference xmlns:r="http://schemas.openxmlformats.org/officeDocument/2006/relationships" w:type="default" r:id="R5c99b47d5804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CAPITAL AS   ·   Org.nr 918 807 772   ·   c/o Stian Øya Bendiksen, Tennisveien 10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5c739895149cc" /><Relationship Type="http://schemas.openxmlformats.org/officeDocument/2006/relationships/footer" Target="/word/footer1.xml" Id="R5c99b47d58044b92" /></Relationships>
</file>