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5ebb75617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BODDCO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BODDCO HOLDING AS</w:t>
      </w:r>
    </w:p>
    <w:sectPr>
      <w:headerReference xmlns:r="http://schemas.openxmlformats.org/officeDocument/2006/relationships" w:type="default" r:id="R691eafa3d56942a4"/>
      <w:footerReference xmlns:r="http://schemas.openxmlformats.org/officeDocument/2006/relationships" w:type="default" r:id="R0061b407834a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BODDCO HOLDING AS   ·   Org.nr 918 831 517   ·   c/o Serendipity Partners,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eafa3d56942a4" /><Relationship Type="http://schemas.openxmlformats.org/officeDocument/2006/relationships/footer" Target="/word/footer1.xml" Id="R0061b407834a495c" /></Relationships>
</file>