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62932b2ec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MPF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MPF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7fa6e81554b9a"/>
      <w:footerReference xmlns:r="http://schemas.openxmlformats.org/officeDocument/2006/relationships" w:type="default" r:id="Ra93b5b0e0531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CAPITAL AS   ·   Org.nr 918 843 000   ·   c/o Gatland, Innspurten 8A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7fa6e81554b9a" /><Relationship Type="http://schemas.openxmlformats.org/officeDocument/2006/relationships/footer" Target="/word/footer1.xml" Id="Ra93b5b0e053148a9" /></Relationships>
</file>