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bf36ea025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FTR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FTR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c20bb4d5a4707"/>
      <w:footerReference xmlns:r="http://schemas.openxmlformats.org/officeDocument/2006/relationships" w:type="default" r:id="R065c9e572940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FTR INVEST AS   ·   Org.nr 918 852 018   ·   Haugbro terrasse 125   ·   1405 LANGHUS   ·   steffen.ulsrud@gmail.com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c20bb4d5a4707" /><Relationship Type="http://schemas.openxmlformats.org/officeDocument/2006/relationships/footer" Target="/word/footer1.xml" Id="R065c9e5729404832" /></Relationships>
</file>