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c46ec746be4d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MAGIC INVEST AS</w:t>
      </w:r>
    </w:p>
    <w:sectPr>
      <w:headerReference xmlns:r="http://schemas.openxmlformats.org/officeDocument/2006/relationships" w:type="default" r:id="Re709e7cdaf984faa"/>
      <w:footerReference xmlns:r="http://schemas.openxmlformats.org/officeDocument/2006/relationships" w:type="default" r:id="R27af1f891d9c4b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INVEST AS   ·   Org.nr 918 852 913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09e7cdaf984faa" /><Relationship Type="http://schemas.openxmlformats.org/officeDocument/2006/relationships/footer" Target="/word/footer1.xml" Id="R27af1f891d9c4b08" /></Relationships>
</file>