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e83e7d17d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STIFTSTADEN RØR AS</w:t>
      </w:r>
    </w:p>
    <w:sectPr>
      <w:headerReference xmlns:r="http://schemas.openxmlformats.org/officeDocument/2006/relationships" w:type="default" r:id="Rafd1b64d1df2466f"/>
      <w:footerReference xmlns:r="http://schemas.openxmlformats.org/officeDocument/2006/relationships" w:type="default" r:id="Rada6d88d555b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STIFTSTADEN RØR AS   ·   Org.nr 919 007 494   ·   c/o Joachim Arntsberg, Ole Skolemesters veg 11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STIFTSTADEN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1b64d1df2466f" /><Relationship Type="http://schemas.openxmlformats.org/officeDocument/2006/relationships/footer" Target="/word/footer1.xml" Id="Rada6d88d555b413b" /></Relationships>
</file>