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89bf99c94247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FIAK INVEST AS</w:t>
      </w:r>
    </w:p>
    <w:sectPr>
      <w:headerReference xmlns:r="http://schemas.openxmlformats.org/officeDocument/2006/relationships" w:type="default" r:id="R16b517b1bfc84aec"/>
      <w:footerReference xmlns:r="http://schemas.openxmlformats.org/officeDocument/2006/relationships" w:type="default" r:id="R7e06a1d978b042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FIAK INVEST AS   ·   Org.nr 919 060 018   ·   Telesvingen 3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b517b1bfc84aec" /><Relationship Type="http://schemas.openxmlformats.org/officeDocument/2006/relationships/footer" Target="/word/footer1.xml" Id="R7e06a1d978b042d6" /></Relationships>
</file>