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53709d290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FIAK INVEST AS</w:t>
      </w:r>
    </w:p>
    <w:sectPr>
      <w:headerReference xmlns:r="http://schemas.openxmlformats.org/officeDocument/2006/relationships" w:type="default" r:id="Ra11e1d1ceaaa4fa2"/>
      <w:footerReference xmlns:r="http://schemas.openxmlformats.org/officeDocument/2006/relationships" w:type="default" r:id="Rfec282e3ed63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FIAK INVEST AS   ·   Org.nr 919 060 018   ·   Telesvingen 3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e1d1ceaaa4fa2" /><Relationship Type="http://schemas.openxmlformats.org/officeDocument/2006/relationships/footer" Target="/word/footer1.xml" Id="Rfec282e3ed634c59" /></Relationships>
</file>